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 produktami do każdego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w każdym gospodarstwie domowym elementy, z których obecności nawet nie zdajemy sobie sprawy. Bierzemy je najczęściej za pewnik, który ma pełnić odpowiednią rolę. Taką formę przyjmują często okucia drzwi, z których nie zawsze zdajemy sobie sprawy jak ważne są w naszym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niezbędne do właściwego funkcjonowania systemu drzwiowego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Okucia drzwi</w:t>
      </w:r>
      <w:r>
        <w:rPr>
          <w:rFonts w:ascii="calibri" w:hAnsi="calibri" w:eastAsia="calibri" w:cs="calibri"/>
          <w:sz w:val="24"/>
          <w:szCs w:val="24"/>
        </w:rPr>
        <w:t xml:space="preserve"> to elementy, które znajdują się w różnorodnych konfiguracjach w domowych drzwiach. Najczęściej wybieramy je wraz ze skrzydłem, nie przywiązując do nich zbyt wielkiej uwagi. To wielki błąd, który może w przyszłości rzutować na nasze bezpieczeństwo. W końcu nawet najlepszej jakości drzwi nie będą sprawować się dobrze, gdy nie zostaną zapewnione odpowiednie elementy towarzyszące im. Wśród takich elementów znajdują się między innymi: klamki, zawiasy, uchwyty, wkładki, zamki i wiele innych drobnych szczegółów, którym warto poświęcić chwilę podejmując decyzję o zakupie.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Okucia drzwi małe elementy mające duże znaczenie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Okucia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dobrze współgrać z całym systemem drzwiowym. W końcu zależy nam na pewno na drzwiach, które płynnie się zamykają, płynnie otwierają, nie mają problemów z zamkiem, skrzypieniem itp. Dlatego też warto przeznaczyć swój budżet na zakup wysokiej jakości elementów odpowiedzialnych za prawidłowe funkcjonowanie skrzydeł. W sklepie SVS Systemy Zabezpieczeń można znaleźć wysokiej jakości elementy, które zagwarantują Ci wszystko co niezbędne. Przekonaj się o tym i sprawdź ofertę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okucia drzwi</w:t>
      </w:r>
      <w:r>
        <w:rPr>
          <w:rFonts w:ascii="calibri" w:hAnsi="calibri" w:eastAsia="calibri" w:cs="calibri"/>
          <w:sz w:val="24"/>
          <w:szCs w:val="24"/>
        </w:rPr>
        <w:t xml:space="preserve"> od tego przedsiębiorstwa.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3/okucia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2026-02-17T09:39:55+01:00</dcterms:created>
  <dcterms:modified xsi:type="dcterms:W3CDTF">2026-02-17T09:39:55+01:00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