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akcesoria do drzwi przeciwpożarowych są niezbędne?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jakie &lt;strong&gt;akcesoria do drzwi przeciwpożarowych&lt;/strong&gt; koniecznie trzeba mieć? Czym cechują się tego typu drzwi?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drzwi przeciwpożarowych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Drzwi to istotny element nie tylko gospodarstw domowych, ale i również wszystkich innych placówek publicznych, biur i magazynów. W wielu z nich znajdują się drzwi przeciwpożarowe, które pełnią niezwykle istotną funkcję. Ważne jest jednak, aby wybrać do nich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do drzwi przeciwpożarowych</w:t>
      </w:r>
      <w:r>
        <w:rPr>
          <w:rFonts w:ascii="calibri" w:hAnsi="calibri" w:eastAsia="calibri" w:cs="calibri"/>
          <w:sz w:val="24"/>
          <w:szCs w:val="24"/>
        </w:rPr>
        <w:t xml:space="preserve">. Czym cechują się tego rodzaju drzwi i jakie okucia koniecznie powinny się w nich znaleźć? Serdecznie zapraszamy do lektury poniższego wpisu!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są drzwi przeciwpożarowe?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Drzwi przeciwpożarowe, jak sama nazwa wskazuje, cechują się odpornością na ogień. Ich głównym zadaniem jest zapewnienie bezpieczeństwa osobom podczas ewakuacji. Ich konstrukcja stworzona jest w taki sposób, aby zapobiegała przedostaniu się ognia do pomieszczenia. To element, który może uratować życie, dlatego koniecznie trzeba dobrać do nich wytrzymałe i solidne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drzwi przeciwpożarowych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do drzwi przeciwpożarowych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SVS Zamki Sklep znajdziesz wysokiej jakości okucia od znanych producentów. W ofercie dostępne są między innymi różnorodne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do drzwi przeciwpożarowych</w:t>
      </w:r>
      <w:r>
        <w:rPr>
          <w:rFonts w:ascii="calibri" w:hAnsi="calibri" w:eastAsia="calibri" w:cs="calibri"/>
          <w:sz w:val="24"/>
          <w:szCs w:val="24"/>
        </w:rPr>
        <w:t xml:space="preserve">, które posiadają odporność ogniową. Te wymienne elementy są solidne i zapewnią bezpieczeństwo w przypadku pożaru. Warto zdecydować się na okucia, które posiadają odpowiednie certyfikaty. Zachęcamy do zapoznania się z ofertą elementów do drzwi od znanych i czołowych producentów!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amkisklep.pl/197/akcesoria-do-drzwi-ppoz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2024-05-18T22:21:02+02:00</dcterms:created>
  <dcterms:modified xsi:type="dcterms:W3CDTF">2024-05-18T22:21:02+02:00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